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D5" w:rsidRPr="00FC31D5" w:rsidRDefault="00FC31D5" w:rsidP="00FC31D5">
      <w:pPr>
        <w:jc w:val="center"/>
        <w:rPr>
          <w:b/>
        </w:rPr>
      </w:pPr>
      <w:r w:rsidRPr="00FC31D5">
        <w:rPr>
          <w:b/>
        </w:rPr>
        <w:t>15 марта – всемирный день защиты прав потребителей!</w:t>
      </w:r>
    </w:p>
    <w:p w:rsidR="00FC31D5" w:rsidRPr="00FC31D5" w:rsidRDefault="00FC31D5" w:rsidP="00FC31D5">
      <w:r w:rsidRPr="00FC31D5">
        <w:t>Начиная с 1992 года, ежегодно 15 марта в Российской Федерации широко отмечается Всемирный день защиты прав потребителей. Девиз Всемирного дня защиты прав потребителей в 2023 году «Расширение прав и возможностей потребителей посредством перехода к экологически чистой энергии».</w:t>
      </w:r>
    </w:p>
    <w:p w:rsidR="00FC31D5" w:rsidRPr="00FC31D5" w:rsidRDefault="00FC31D5" w:rsidP="00FC31D5">
      <w:r w:rsidRPr="00FC31D5">
        <w:t>В России День защиты прав потребителей получил признание после принятия Закона Российской Федерации "О защите прав потребителей" от 7 февраля 1992 года. Закон</w:t>
      </w:r>
      <w:r>
        <w:t xml:space="preserve">ом </w:t>
      </w:r>
      <w:r w:rsidRPr="00FC31D5">
        <w:t xml:space="preserve"> регулируются отношения между потребителями и изготовителями, импортерами, исполнителями, продавцами при продаже товаров (выполнении работ, оказании услуг)</w:t>
      </w:r>
      <w:proofErr w:type="gramStart"/>
      <w:r>
        <w:t>.</w:t>
      </w:r>
      <w:proofErr w:type="gramEnd"/>
      <w:r w:rsidRPr="00FC31D5">
        <w:t xml:space="preserve"> </w:t>
      </w:r>
      <w:r>
        <w:t>У</w:t>
      </w:r>
      <w:r w:rsidRPr="00FC31D5">
        <w:t>станавливаются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государственная и общественная защита их интересов, а также определяется механизм реализации этих прав.</w:t>
      </w:r>
    </w:p>
    <w:p w:rsidR="00FC31D5" w:rsidRPr="00FC31D5" w:rsidRDefault="00FC31D5" w:rsidP="00FC31D5">
      <w:r w:rsidRPr="00FC31D5">
        <w:t xml:space="preserve">По мнению </w:t>
      </w:r>
      <w:proofErr w:type="gramStart"/>
      <w:r w:rsidRPr="00FC31D5">
        <w:t>Международной</w:t>
      </w:r>
      <w:proofErr w:type="gramEnd"/>
      <w:r w:rsidRPr="00FC31D5">
        <w:t xml:space="preserve"> организации потребителей «Расширение прав и возможностей потребителей посредством перехода к экологически чистой энергии» дает право на экологически чистые товары и услуги по основным направлениям:</w:t>
      </w:r>
    </w:p>
    <w:p w:rsidR="00FC31D5" w:rsidRPr="00FC31D5" w:rsidRDefault="00FC31D5" w:rsidP="00FC31D5">
      <w:r w:rsidRPr="00FC31D5">
        <w:t>- энергетически чистые дома (отопление, охлаждение, приготовление еды,    холодильники);</w:t>
      </w:r>
    </w:p>
    <w:p w:rsidR="00FC31D5" w:rsidRPr="00FC31D5" w:rsidRDefault="00FC31D5" w:rsidP="00FC31D5">
      <w:r w:rsidRPr="00FC31D5">
        <w:t>- энергетически чистый транспорт;</w:t>
      </w:r>
    </w:p>
    <w:p w:rsidR="00FC31D5" w:rsidRPr="00FC31D5" w:rsidRDefault="00FC31D5" w:rsidP="00FC31D5">
      <w:r w:rsidRPr="00FC31D5">
        <w:t>- чистое электроснабжение;</w:t>
      </w:r>
    </w:p>
    <w:p w:rsidR="00FC31D5" w:rsidRPr="00FC31D5" w:rsidRDefault="00FC31D5" w:rsidP="00FC31D5">
      <w:r w:rsidRPr="00FC31D5">
        <w:t>- производство экологически чистой продовольственной продукции.</w:t>
      </w:r>
    </w:p>
    <w:p w:rsidR="00FC31D5" w:rsidRPr="00FC31D5" w:rsidRDefault="00FC31D5" w:rsidP="00FC31D5">
      <w:proofErr w:type="gramStart"/>
      <w:r w:rsidRPr="00FC31D5">
        <w:t>В одном из выступлений Президент Российской Федерации подчеркнул, что наше естественное преимущество - это огромные природные возможности, их нужно использовать для создания защищенного бренда чистой, отечественной «зеленой» продукции, которая должна подтверждать, что в ее производстве используются только безопасные для здоровья человека технологии, заслужить гарантии высокого качества и на внутреннем, и на внешнем рынке.</w:t>
      </w:r>
      <w:proofErr w:type="gramEnd"/>
    </w:p>
    <w:p w:rsidR="00FC31D5" w:rsidRPr="00FC31D5" w:rsidRDefault="00FC31D5" w:rsidP="00FC31D5">
      <w:r w:rsidRPr="00FC31D5">
        <w:t>Эксперты по изменению климата (МГЭИК) говорят о том, что изменения в потреблении энергии могут сократить выбросы парниковых газов до 70% к 2050 году. На практике это означает, что если потребители по всему миру начнут вносить изменения в свою жизнь: выбирать более чистые способы передвижения, приготовления еды, отопления, охлаждения и энергоснабжения своих домов, то это приведет к значительным сдвигам на пути предотвращения климатического кризиса.</w:t>
      </w:r>
    </w:p>
    <w:p w:rsidR="00FC31D5" w:rsidRDefault="00FC31D5" w:rsidP="00FC31D5">
      <w:r w:rsidRPr="00FC31D5">
        <w:t>Потребители как участники рынка могут внести свой вклад в переход к чистой энергии. Сбережем нашу планету вместе!</w:t>
      </w:r>
    </w:p>
    <w:p w:rsidR="00FC31D5" w:rsidRPr="00FC31D5" w:rsidRDefault="00FC31D5" w:rsidP="00FC31D5">
      <w:r>
        <w:t>Зеленодольский территориальный орган Госалкогольинспекции РТ,    09.03.2023.</w:t>
      </w:r>
      <w:bookmarkStart w:id="0" w:name="_GoBack"/>
      <w:bookmarkEnd w:id="0"/>
    </w:p>
    <w:p w:rsidR="004B1909" w:rsidRDefault="004B1909"/>
    <w:sectPr w:rsidR="004B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0E"/>
    <w:rsid w:val="004B1909"/>
    <w:rsid w:val="00D34E0E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2023-03-09T05:45:00Z</dcterms:created>
  <dcterms:modified xsi:type="dcterms:W3CDTF">2023-03-09T05:50:00Z</dcterms:modified>
</cp:coreProperties>
</file>